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E5" w:rsidRDefault="00AA14E5" w:rsidP="00AA14E5">
      <w:pPr>
        <w:jc w:val="center"/>
        <w:rPr>
          <w:b/>
          <w:u w:val="single"/>
        </w:rPr>
      </w:pPr>
      <w:bookmarkStart w:id="0" w:name="_GoBack"/>
      <w:bookmarkEnd w:id="0"/>
      <w:r w:rsidRPr="00AA14E5">
        <w:rPr>
          <w:b/>
          <w:u w:val="single"/>
        </w:rPr>
        <w:t>PRIMER DÍA DE CLASE: 11/9/2017 CURSO 3ºB</w:t>
      </w:r>
    </w:p>
    <w:p w:rsidR="00470F53" w:rsidRPr="00470F53" w:rsidRDefault="00470F53" w:rsidP="00AA14E5">
      <w:pPr>
        <w:jc w:val="center"/>
        <w:rPr>
          <w:b/>
        </w:rPr>
      </w:pPr>
      <w:r>
        <w:rPr>
          <w:b/>
        </w:rPr>
        <w:t>TUTORA: Lucía Garrido López</w:t>
      </w:r>
    </w:p>
    <w:p w:rsidR="00470F53" w:rsidRDefault="00AA14E5" w:rsidP="00470F53">
      <w:pPr>
        <w:jc w:val="both"/>
      </w:pPr>
      <w:r>
        <w:t>Los niños comenz</w:t>
      </w:r>
      <w:r w:rsidR="00470F53">
        <w:t>arán el nuevo curso a las 9:00h, como</w:t>
      </w:r>
      <w:r w:rsidR="00470F53" w:rsidRPr="00470F53">
        <w:t xml:space="preserve"> habrá caras n</w:t>
      </w:r>
      <w:r w:rsidR="00470F53">
        <w:t>uevas me</w:t>
      </w:r>
      <w:r w:rsidR="00470F53" w:rsidRPr="00470F53">
        <w:t xml:space="preserve"> presentándome </w:t>
      </w:r>
      <w:r w:rsidR="00470F53">
        <w:t>como su tutora y profesora que les impartirá l</w:t>
      </w:r>
      <w:r w:rsidR="00470F53" w:rsidRPr="00470F53">
        <w:t xml:space="preserve">as clases de Lengua, Matemáticas, Ciencias sociales y Ciencias naturales. </w:t>
      </w:r>
    </w:p>
    <w:p w:rsidR="00AA14E5" w:rsidRDefault="00470F53" w:rsidP="00470F53">
      <w:pPr>
        <w:jc w:val="both"/>
      </w:pPr>
      <w:r>
        <w:t>Iniciaremos la clase preguntándonos entre todos: ¿qué tal el verano? ¿qué tal las vacaciones si has estado? ¿con quiénes has pasado estos meses? ect…</w:t>
      </w:r>
    </w:p>
    <w:p w:rsidR="00291E43" w:rsidRDefault="00291E43">
      <w:pPr>
        <w:rPr>
          <w:b/>
        </w:rPr>
      </w:pPr>
      <w:r w:rsidRPr="00AA14E5">
        <w:rPr>
          <w:b/>
        </w:rPr>
        <w:t>9:00- 10:10h CC NATURALES:</w:t>
      </w:r>
    </w:p>
    <w:p w:rsidR="00470F53" w:rsidRDefault="00470F53" w:rsidP="00470F53">
      <w:r>
        <w:t>Tras la presentación entregaré a los niños una actividad con la que podrán fomentar la imaginación sobre el medio que los rodea, concretamente con el medio animal ya que podrán inventarse un animal IMAGINARIO y luego explicarán cuales son las características tan fabulosas que lo hacen tan especial para que quiera ser como él.</w:t>
      </w:r>
    </w:p>
    <w:p w:rsidR="00470F53" w:rsidRDefault="00470F53" w:rsidP="00470F53">
      <w:pPr>
        <w:jc w:val="center"/>
      </w:pPr>
      <w:r>
        <w:rPr>
          <w:noProof/>
          <w:lang w:eastAsia="es-ES"/>
        </w:rPr>
        <w:drawing>
          <wp:inline distT="0" distB="0" distL="0" distR="0" wp14:anchorId="3251D111" wp14:editId="07CE3FD6">
            <wp:extent cx="546100" cy="546100"/>
            <wp:effectExtent l="0" t="0" r="0" b="0"/>
            <wp:docPr id="18" name="Gráfico 18" descr="Cone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wnload?provider=MicrosoftIcon&amp;fileName=Rabbit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0E73B33C" wp14:editId="07AFCB02">
            <wp:extent cx="622300" cy="622300"/>
            <wp:effectExtent l="0" t="0" r="6350" b="0"/>
            <wp:docPr id="19" name="Gráfico 19" descr="Pec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?provider=MicrosoftIcon&amp;fileName=Fishbowl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E0BC6C4" wp14:editId="24D55281">
            <wp:extent cx="622300" cy="622300"/>
            <wp:effectExtent l="0" t="0" r="6350" b="0"/>
            <wp:docPr id="17" name="Gráfico 17" descr="Pe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?provider=MicrosoftIcon&amp;fileName=Dog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F53" w:rsidRDefault="00470F53" w:rsidP="00470F53">
      <w:pPr>
        <w:jc w:val="center"/>
      </w:pPr>
      <w:r>
        <w:rPr>
          <w:noProof/>
          <w:lang w:eastAsia="es-ES"/>
        </w:rPr>
        <w:drawing>
          <wp:inline distT="0" distB="0" distL="0" distR="0" wp14:anchorId="26CAD7BC" wp14:editId="4EC31BF7">
            <wp:extent cx="3266440" cy="1790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F53" w:rsidRDefault="00470F53" w:rsidP="00470F53">
      <w:r>
        <w:t>A continuación, el niño realizará el mismo procedimiento con su personaje famoso favorito, de tal modo se le permite ser creativo con su sociedad o día a día, al tener que escribir sus principales propiedades o características especiales.</w:t>
      </w:r>
    </w:p>
    <w:p w:rsidR="00470F53" w:rsidRDefault="00470F53" w:rsidP="00470F53">
      <w:pPr>
        <w:jc w:val="center"/>
      </w:pPr>
      <w:r>
        <w:rPr>
          <w:noProof/>
          <w:lang w:eastAsia="es-ES"/>
        </w:rPr>
        <w:drawing>
          <wp:inline distT="0" distB="0" distL="0" distR="0" wp14:anchorId="75C27D06" wp14:editId="4143487D">
            <wp:extent cx="685800" cy="685800"/>
            <wp:effectExtent l="0" t="0" r="0" b="0"/>
            <wp:docPr id="20" name="Gráfico 20" descr="Equ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wnload?provider=MicrosoftIcon&amp;fileName=Team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ES"/>
        </w:rPr>
        <w:drawing>
          <wp:inline distT="0" distB="0" distL="0" distR="0" wp14:anchorId="69225AEF" wp14:editId="6607741E">
            <wp:extent cx="635000" cy="635000"/>
            <wp:effectExtent l="0" t="0" r="0" b="0"/>
            <wp:docPr id="22" name="Gráfico 22" descr="Padre y be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ParentAndBaby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56827B33" wp14:editId="66BD30E3">
            <wp:extent cx="2999740" cy="188976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9942DBB" wp14:editId="44AB53E6">
            <wp:extent cx="711200" cy="711200"/>
            <wp:effectExtent l="0" t="0" r="0" b="0"/>
            <wp:docPr id="21" name="Gráfico 21" descr="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?provider=MicrosoftIcon&amp;fileName=Children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F53" w:rsidRDefault="00470F53" w:rsidP="00470F53">
      <w:pPr>
        <w:jc w:val="center"/>
      </w:pPr>
    </w:p>
    <w:p w:rsidR="00470F53" w:rsidRDefault="00470F53">
      <w:pPr>
        <w:rPr>
          <w:b/>
        </w:rPr>
      </w:pPr>
    </w:p>
    <w:p w:rsidR="00470F53" w:rsidRPr="00AA14E5" w:rsidRDefault="00470F53">
      <w:pPr>
        <w:rPr>
          <w:b/>
        </w:rPr>
      </w:pPr>
    </w:p>
    <w:p w:rsidR="00470F53" w:rsidRPr="00AA14E5" w:rsidRDefault="00470F53" w:rsidP="00470F53">
      <w:pPr>
        <w:rPr>
          <w:b/>
        </w:rPr>
      </w:pPr>
      <w:r w:rsidRPr="00AA14E5">
        <w:rPr>
          <w:b/>
        </w:rPr>
        <w:lastRenderedPageBreak/>
        <w:t>10:10-11:20h CC SOCIALES:</w:t>
      </w:r>
    </w:p>
    <w:p w:rsidR="00291E43" w:rsidRDefault="001A0F5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2679065</wp:posOffset>
                </wp:positionH>
                <wp:positionV relativeFrom="paragraph">
                  <wp:posOffset>967105</wp:posOffset>
                </wp:positionV>
                <wp:extent cx="3225800" cy="1498600"/>
                <wp:effectExtent l="19050" t="0" r="31750" b="273050"/>
                <wp:wrapNone/>
                <wp:docPr id="7" name="Bocadillo nube: nub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1498600"/>
                        </a:xfrm>
                        <a:prstGeom prst="cloud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F5D" w:rsidRDefault="001A0F5D" w:rsidP="001A0F5D">
                            <w:pPr>
                              <w:tabs>
                                <w:tab w:val="left" w:pos="4740"/>
                              </w:tabs>
                            </w:pPr>
                            <w:r>
                              <w:t>Lo que más te haya gustado o algo que te hayas traído de tus vacaciones ¿Nos lo                 podrías traer para enseñárnoslo el próximo día?</w:t>
                            </w:r>
                          </w:p>
                          <w:p w:rsidR="001A0F5D" w:rsidRDefault="001A0F5D" w:rsidP="001A0F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7" o:spid="_x0000_s1026" type="#_x0000_t106" style="position:absolute;margin-left:210.95pt;margin-top:76.15pt;width:254pt;height:1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" adj="6300,24300" fillcolor="white [3201]" strokecolor="#0070c0" strokeweight="1pt">
                <v:stroke joinstyle="miter"/>
                <v:textbox>
                  <w:txbxContent>
                    <w:p w:rsidR="001A0F5D" w:rsidRDefault="001A0F5D" w:rsidP="001A0F5D">
                      <w:pPr>
                        <w:tabs>
                          <w:tab w:val="left" w:pos="4740"/>
                        </w:tabs>
                      </w:pPr>
                      <w:r>
                        <w:t>Lo que más te haya gustado o algo que te hayas traído de tus vacaciones ¿Nos lo                 podrías traer para enseñárnoslo el próximo día?</w:t>
                      </w:r>
                    </w:p>
                    <w:p w:rsidR="001A0F5D" w:rsidRDefault="001A0F5D" w:rsidP="001A0F5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C28">
        <w:t>El niño en esta clase podrá mostrar al resto de sus compañeros</w:t>
      </w:r>
      <w:r w:rsidR="00291E43">
        <w:t xml:space="preserve"> un lugar en el que ha estado y algo que le haya gustado o se haya traído del destino turístico, de este modo todos los compañeros podrán compartir su experiencia teniendo la posibilidad de conocer diferentes destinos vacacionales</w:t>
      </w:r>
      <w:r w:rsidR="00CA6C28">
        <w:t xml:space="preserve"> y geográficos</w:t>
      </w:r>
      <w:r w:rsidR="00291E43">
        <w:t>.</w:t>
      </w:r>
    </w:p>
    <w:p w:rsidR="001A0F5D" w:rsidRDefault="001A0F5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256540</wp:posOffset>
                </wp:positionV>
                <wp:extent cx="2501900" cy="876300"/>
                <wp:effectExtent l="0" t="152400" r="0" b="247650"/>
                <wp:wrapNone/>
                <wp:docPr id="8" name="Bocadillo nube: n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1768">
                          <a:off x="0" y="0"/>
                          <a:ext cx="2501900" cy="87630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F5D" w:rsidRDefault="001A0F5D" w:rsidP="001A0F5D">
                            <w:pPr>
                              <w:jc w:val="center"/>
                            </w:pPr>
                            <w:r>
                              <w:t xml:space="preserve">Dibuja un lugar en el que has estado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Bocadillo nube: nube 8" o:spid="_x0000_s1027" type="#_x0000_t106" style="position:absolute;margin-left:1.5pt;margin-top:20.2pt;width:197pt;height:69pt;rotation:-708042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" adj="6300,24300" fillcolor="white [3201]" strokecolor="#4472c4 [3204]" strokeweight="1pt">
                <v:stroke joinstyle="miter"/>
                <v:textbox>
                  <w:txbxContent>
                    <w:p w:rsidR="001A0F5D" w:rsidRDefault="001A0F5D" w:rsidP="001A0F5D">
                      <w:pPr>
                        <w:jc w:val="center"/>
                      </w:pPr>
                      <w:r>
                        <w:t xml:space="preserve">Dibuja un lugar en el que has estado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0F5D" w:rsidRDefault="001A0F5D"/>
    <w:p w:rsidR="001A0F5D" w:rsidRDefault="001A0F5D"/>
    <w:p w:rsidR="001A0F5D" w:rsidRDefault="001A0F5D" w:rsidP="001A0F5D">
      <w:pPr>
        <w:tabs>
          <w:tab w:val="left" w:pos="474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288925</wp:posOffset>
                </wp:positionV>
                <wp:extent cx="2819400" cy="1892300"/>
                <wp:effectExtent l="0" t="0" r="19050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89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5F2A19" id="Rectángulo 4" o:spid="_x0000_s1026" style="position:absolute;margin-left:-.05pt;margin-top:22.75pt;width:222pt;height:1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288925</wp:posOffset>
                </wp:positionV>
                <wp:extent cx="2984500" cy="1879600"/>
                <wp:effectExtent l="0" t="0" r="2540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87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D9AA86" id="Rectángulo 5" o:spid="_x0000_s1026" style="position:absolute;margin-left:230.95pt;margin-top:22.75pt;width:235pt;height:1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" fillcolor="white [3201]" strokecolor="#70ad47 [3209]" strokeweight="1pt"/>
            </w:pict>
          </mc:Fallback>
        </mc:AlternateContent>
      </w:r>
      <w:r>
        <w:t xml:space="preserve">           </w:t>
      </w:r>
    </w:p>
    <w:p w:rsidR="001A0F5D" w:rsidRDefault="001A0F5D"/>
    <w:p w:rsidR="001A0F5D" w:rsidRDefault="001A0F5D"/>
    <w:p w:rsidR="001A0F5D" w:rsidRDefault="001A0F5D"/>
    <w:p w:rsidR="001A0F5D" w:rsidRDefault="001A0F5D"/>
    <w:p w:rsidR="001A0F5D" w:rsidRDefault="001A0F5D"/>
    <w:p w:rsidR="001A0F5D" w:rsidRDefault="001A0F5D"/>
    <w:p w:rsidR="001A0F5D" w:rsidRDefault="001A0F5D"/>
    <w:p w:rsidR="00291E43" w:rsidRPr="00AA14E5" w:rsidRDefault="00291E43">
      <w:pPr>
        <w:rPr>
          <w:b/>
        </w:rPr>
      </w:pPr>
      <w:r w:rsidRPr="00AA14E5">
        <w:rPr>
          <w:b/>
        </w:rPr>
        <w:t>11:50-12:25h LENGUA:</w:t>
      </w:r>
    </w:p>
    <w:p w:rsidR="00154AA4" w:rsidRDefault="00154AA4">
      <w:r>
        <w:t xml:space="preserve">El profesor planteará al </w:t>
      </w:r>
      <w:r w:rsidR="00112156">
        <w:t>grupo</w:t>
      </w:r>
      <w:r>
        <w:t xml:space="preserve"> que realice un relato de alguna de las experiencias vividas en los meses de verano, este relato deberá tener una extensión máxima de 12 líneas o 200 palabras.</w:t>
      </w:r>
    </w:p>
    <w:p w:rsidR="00112156" w:rsidRDefault="001A0F5D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A21ADA5">
            <wp:simplePos x="0" y="0"/>
            <wp:positionH relativeFrom="margin">
              <wp:posOffset>4638040</wp:posOffset>
            </wp:positionH>
            <wp:positionV relativeFrom="paragraph">
              <wp:posOffset>556895</wp:posOffset>
            </wp:positionV>
            <wp:extent cx="609600" cy="609600"/>
            <wp:effectExtent l="0" t="0" r="0" b="0"/>
            <wp:wrapSquare wrapText="bothSides"/>
            <wp:docPr id="3" name="Gráfico 3" descr="Lá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?provider=MicrosoftIcon&amp;fileName=Pencil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22A">
        <w:t>El</w:t>
      </w:r>
      <w:r w:rsidR="00154AA4">
        <w:t xml:space="preserve"> </w:t>
      </w:r>
      <w:r w:rsidR="00112156">
        <w:t>relato</w:t>
      </w:r>
      <w:r w:rsidR="00154AA4">
        <w:t xml:space="preserve"> tendrá ubicación temporal, espacial, poseerá personajes y contendrá cierta referencia emocional. Una vez rea</w:t>
      </w:r>
      <w:r w:rsidR="00E1522A">
        <w:t>lizado cada alumno procederá con su lectura comprensiva</w:t>
      </w:r>
      <w:r w:rsidR="00112156">
        <w:t>, el niño mediante la lectura del mismo tendrá que realizar una aportación personal que sea fruto de la creatividad dando la mayor verosimilitud</w:t>
      </w:r>
      <w:r w:rsidR="00E1522A">
        <w:t>,</w:t>
      </w:r>
      <w:r w:rsidR="00112156">
        <w:t xml:space="preserve"> como si fuera de verdad, de tal modo que los compañeros deberán adivinar cuales son los contenidos inventados, siéndole más sencillo al conocerse previamente entre ellos.</w:t>
      </w:r>
    </w:p>
    <w:p w:rsidR="001A0F5D" w:rsidRDefault="001A0F5D"/>
    <w:tbl>
      <w:tblPr>
        <w:tblpPr w:leftFromText="141" w:rightFromText="141" w:vertAnchor="text" w:horzAnchor="page" w:tblpX="8381" w:tblpY="319"/>
        <w:tblW w:w="2640" w:type="dxa"/>
        <w:tblCellSpacing w:w="15" w:type="dxa"/>
        <w:tblBorders>
          <w:top w:val="single" w:sz="6" w:space="0" w:color="CC0066"/>
          <w:left w:val="single" w:sz="6" w:space="0" w:color="CC0066"/>
          <w:bottom w:val="single" w:sz="6" w:space="0" w:color="CC0066"/>
          <w:right w:val="single" w:sz="6" w:space="0" w:color="CC00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0"/>
      </w:tblGrid>
      <w:tr w:rsidR="001A0F5D" w:rsidRPr="001A0F5D" w:rsidTr="001A0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F5D" w:rsidRPr="001A0F5D" w:rsidRDefault="0019465F" w:rsidP="001A0F5D">
            <w:hyperlink r:id="rId21" w:tooltip="Resuelve el test de la solidaridad" w:history="1">
              <w:r w:rsidR="001A0F5D" w:rsidRPr="001A0F5D">
                <w:rPr>
                  <w:rStyle w:val="Hipervnculo"/>
                </w:rPr>
                <w:t>TEST SOLIDARIDAD</w:t>
              </w:r>
            </w:hyperlink>
          </w:p>
        </w:tc>
      </w:tr>
      <w:tr w:rsidR="001A0F5D" w:rsidRPr="001A0F5D" w:rsidTr="001A0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F5D" w:rsidRPr="001A0F5D" w:rsidRDefault="001A0F5D" w:rsidP="001A0F5D">
            <w:r w:rsidRPr="001A0F5D">
              <w:rPr>
                <w:noProof/>
                <w:lang w:eastAsia="es-ES"/>
              </w:rPr>
              <w:drawing>
                <wp:inline distT="0" distB="0" distL="0" distR="0" wp14:anchorId="527EB3AB" wp14:editId="61BF7FC2">
                  <wp:extent cx="1574800" cy="1079500"/>
                  <wp:effectExtent l="0" t="0" r="6350" b="6350"/>
                  <wp:docPr id="2" name="Imagen 2" descr="Dibujos del test de la solidar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s del test de la solidar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F5D" w:rsidRPr="001A0F5D" w:rsidTr="001A0F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F5D" w:rsidRPr="001A0F5D" w:rsidRDefault="001A0F5D" w:rsidP="001A0F5D">
            <w:r w:rsidRPr="001A0F5D">
              <w:t xml:space="preserve">Test solidaridad </w:t>
            </w:r>
            <w:hyperlink r:id="rId23" w:tooltip="test de la solidaridad" w:history="1">
              <w:r w:rsidRPr="001A0F5D">
                <w:rPr>
                  <w:rStyle w:val="Hipervnculo"/>
                </w:rPr>
                <w:t>[+]</w:t>
              </w:r>
            </w:hyperlink>
          </w:p>
        </w:tc>
      </w:tr>
    </w:tbl>
    <w:p w:rsidR="00291E43" w:rsidRPr="00E1522A" w:rsidRDefault="00291E43">
      <w:pPr>
        <w:rPr>
          <w:b/>
        </w:rPr>
      </w:pPr>
      <w:r w:rsidRPr="00E1522A">
        <w:rPr>
          <w:b/>
        </w:rPr>
        <w:t>12:25-13:00h MATEMÁTICAS:</w:t>
      </w:r>
    </w:p>
    <w:p w:rsidR="00112156" w:rsidRDefault="00E1522A" w:rsidP="00112156">
      <w:r>
        <w:t>El profesor le planteará al grupo la siguiente cuestión:</w:t>
      </w:r>
    </w:p>
    <w:p w:rsidR="00CA6C28" w:rsidRDefault="00112156" w:rsidP="00112156">
      <w:r>
        <w:t>¿Crees que eres una persona s</w:t>
      </w:r>
      <w:r w:rsidR="00E1522A">
        <w:t>olidaria?</w:t>
      </w:r>
      <w:r w:rsidR="00CA6C28">
        <w:t>, a continuación se les explicará este concepto por si no lo conocen con claridad, así</w:t>
      </w:r>
      <w:r w:rsidR="00E1522A">
        <w:t xml:space="preserve"> les</w:t>
      </w:r>
      <w:r>
        <w:t xml:space="preserve"> invitamos a reflexionar sobre diversas sit</w:t>
      </w:r>
      <w:r w:rsidR="00CA6C28">
        <w:t xml:space="preserve">uaciones concretas de la vida descubriéndolo </w:t>
      </w:r>
      <w:r w:rsidR="00E1522A">
        <w:t>mediante las matemáticas</w:t>
      </w:r>
      <w:r w:rsidR="00CA6C28">
        <w:t xml:space="preserve"> por el siguiente procedimiento:</w:t>
      </w:r>
    </w:p>
    <w:p w:rsidR="00BC1521" w:rsidRDefault="00CA6C28" w:rsidP="00112156">
      <w:r>
        <w:t>C</w:t>
      </w:r>
      <w:r w:rsidR="00BC1521">
        <w:t>ada alumno cuenta</w:t>
      </w:r>
      <w:r>
        <w:t xml:space="preserve"> con 210 puntos con el inicio del juego, a</w:t>
      </w:r>
      <w:r w:rsidR="00112156">
        <w:t xml:space="preserve">lgunas respuestas </w:t>
      </w:r>
      <w:r>
        <w:t>de las que realiza la maestra</w:t>
      </w:r>
      <w:r w:rsidR="00E1522A">
        <w:t xml:space="preserve"> </w:t>
      </w:r>
      <w:r w:rsidR="00112156">
        <w:t>te suman 10 puntos, otras sólo 5 y algunas te quitan 10</w:t>
      </w:r>
      <w:r w:rsidR="00E1522A">
        <w:t xml:space="preserve">, dependiendo de la respuesta que elijas ante cada </w:t>
      </w:r>
      <w:r w:rsidR="00E1522A">
        <w:lastRenderedPageBreak/>
        <w:t>cuestión</w:t>
      </w:r>
      <w:r>
        <w:t xml:space="preserve"> que la profesora te enseña mediante diapositivas en la pantalla digital</w:t>
      </w:r>
      <w:r w:rsidR="00112156">
        <w:t>.</w:t>
      </w:r>
    </w:p>
    <w:p w:rsidR="00E1522A" w:rsidRDefault="00112156" w:rsidP="00112156">
      <w:r>
        <w:t xml:space="preserve"> Si </w:t>
      </w:r>
      <w:r w:rsidR="00E1522A">
        <w:t xml:space="preserve">al finalizar la ronda de preguntas </w:t>
      </w:r>
      <w:r>
        <w:t>superas los 365</w:t>
      </w:r>
      <w:r w:rsidR="00E1522A">
        <w:t xml:space="preserve"> puntos</w:t>
      </w:r>
      <w:r>
        <w:t xml:space="preserve"> serás nombrado en clase persona solidaria debiéndote comportar como ella</w:t>
      </w:r>
      <w:r w:rsidR="00CA6C28">
        <w:t>,</w:t>
      </w:r>
      <w:r>
        <w:t xml:space="preserve"> si</w:t>
      </w:r>
      <w:r w:rsidR="00E1522A">
        <w:t xml:space="preserve"> esto no es así serás ayudado a realizar las operaciones por</w:t>
      </w:r>
      <w:r w:rsidR="00CA6C28">
        <w:t xml:space="preserve"> un</w:t>
      </w:r>
      <w:r w:rsidR="00E1522A">
        <w:t xml:space="preserve"> compañero solidario.</w:t>
      </w:r>
    </w:p>
    <w:p w:rsidR="00E1522A" w:rsidRDefault="00112156" w:rsidP="00112156">
      <w:r>
        <w:t xml:space="preserve"> </w:t>
      </w:r>
    </w:p>
    <w:p w:rsidR="001A0F5D" w:rsidRDefault="001A0F5D" w:rsidP="001A0F5D"/>
    <w:p w:rsidR="001A0F5D" w:rsidRDefault="001A0F5D" w:rsidP="001A0F5D"/>
    <w:p w:rsidR="00291E43" w:rsidRPr="001A0F5D" w:rsidRDefault="00291E43" w:rsidP="001A0F5D"/>
    <w:sectPr w:rsidR="00291E43" w:rsidRPr="001A0F5D"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5F" w:rsidRDefault="0019465F" w:rsidP="00AA14E5">
      <w:pPr>
        <w:spacing w:after="0" w:line="240" w:lineRule="auto"/>
      </w:pPr>
      <w:r>
        <w:separator/>
      </w:r>
    </w:p>
  </w:endnote>
  <w:endnote w:type="continuationSeparator" w:id="0">
    <w:p w:rsidR="0019465F" w:rsidRDefault="0019465F" w:rsidP="00AA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E5" w:rsidRDefault="00AA14E5" w:rsidP="00AA14E5">
    <w:pPr>
      <w:pStyle w:val="Piedepgina"/>
      <w:jc w:val="center"/>
    </w:pPr>
    <w:r>
      <w:t>Lucía Garrido López 2ºB -  Grado en Educación Primaria UCLM -TOLEDO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5F" w:rsidRDefault="0019465F" w:rsidP="00AA14E5">
      <w:pPr>
        <w:spacing w:after="0" w:line="240" w:lineRule="auto"/>
      </w:pPr>
      <w:r>
        <w:separator/>
      </w:r>
    </w:p>
  </w:footnote>
  <w:footnote w:type="continuationSeparator" w:id="0">
    <w:p w:rsidR="0019465F" w:rsidRDefault="0019465F" w:rsidP="00AA1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5C"/>
    <w:rsid w:val="00112156"/>
    <w:rsid w:val="00154AA4"/>
    <w:rsid w:val="0019465F"/>
    <w:rsid w:val="001A0F5D"/>
    <w:rsid w:val="00222FBB"/>
    <w:rsid w:val="00277CFB"/>
    <w:rsid w:val="00291E43"/>
    <w:rsid w:val="00470F53"/>
    <w:rsid w:val="00557114"/>
    <w:rsid w:val="00AA14E5"/>
    <w:rsid w:val="00BC1521"/>
    <w:rsid w:val="00CA6C28"/>
    <w:rsid w:val="00CC671C"/>
    <w:rsid w:val="00D4315C"/>
    <w:rsid w:val="00E1522A"/>
    <w:rsid w:val="00EB2D0A"/>
    <w:rsid w:val="00F3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D1882-ECCB-4A57-811A-350B505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0F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0F5D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AA1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E5"/>
  </w:style>
  <w:style w:type="paragraph" w:styleId="Piedepgina">
    <w:name w:val="footer"/>
    <w:basedOn w:val="Normal"/>
    <w:link w:val="PiedepginaCar"/>
    <w:uiPriority w:val="99"/>
    <w:unhideWhenUsed/>
    <w:rsid w:val="00AA1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3.sv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calasanz.edu.gva.es/gente-solidaria/test-solidaridad.html" TargetMode="External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http://calasanz.edu.gva.es/gente-solidaria/test-solidaridad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sv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Garrido López</dc:creator>
  <cp:keywords/>
  <dc:description/>
  <cp:lastModifiedBy>Irene Corrochano</cp:lastModifiedBy>
  <cp:revision>2</cp:revision>
  <dcterms:created xsi:type="dcterms:W3CDTF">2017-10-03T14:21:00Z</dcterms:created>
  <dcterms:modified xsi:type="dcterms:W3CDTF">2017-10-03T14:21:00Z</dcterms:modified>
</cp:coreProperties>
</file>